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67A" w:rsidRDefault="00E1267A" w:rsidP="00E1267A">
      <w:pPr>
        <w:spacing w:after="0" w:line="480" w:lineRule="auto"/>
        <w:ind w:left="720" w:hanging="720"/>
        <w:jc w:val="center"/>
      </w:pPr>
      <w:r>
        <w:t>Works Cited</w:t>
      </w:r>
    </w:p>
    <w:p w:rsidR="002A13D9" w:rsidRDefault="002A13D9" w:rsidP="00E1267A">
      <w:pPr>
        <w:spacing w:after="0" w:line="480" w:lineRule="auto"/>
        <w:ind w:left="720" w:hanging="720"/>
      </w:pPr>
      <w:r>
        <w:t xml:space="preserve">Ebert, Roger. "Interview with the Vampire." </w:t>
      </w:r>
      <w:r>
        <w:rPr>
          <w:i/>
          <w:iCs/>
        </w:rPr>
        <w:t>Rogerebert.com</w:t>
      </w:r>
      <w:r>
        <w:t>. Web. 02 May 2012. &lt;http://rogerebert.suntimes.com/apps/pbcs.dll/article?AID=/19941111/REVIEWS/411110301/1023&gt;.</w:t>
      </w:r>
    </w:p>
    <w:p w:rsidR="001D0FEA" w:rsidRPr="001D0FEA" w:rsidRDefault="001D0FEA" w:rsidP="00E1267A">
      <w:pPr>
        <w:spacing w:after="0" w:line="480" w:lineRule="auto"/>
        <w:ind w:left="720" w:hanging="720"/>
        <w:rPr>
          <w:szCs w:val="24"/>
        </w:rPr>
      </w:pPr>
      <w:r w:rsidRPr="001D0FEA">
        <w:rPr>
          <w:rFonts w:cs="Times New Roman"/>
          <w:i/>
          <w:iCs/>
          <w:szCs w:val="24"/>
        </w:rPr>
        <w:t>Interview with the Vampire</w:t>
      </w:r>
      <w:r w:rsidRPr="001D0FEA">
        <w:rPr>
          <w:rFonts w:cs="Times New Roman"/>
          <w:szCs w:val="24"/>
        </w:rPr>
        <w:t>. Dir. Neil Jordan. Warner Home Video, 2010. DVD.</w:t>
      </w:r>
    </w:p>
    <w:p w:rsidR="00E1267A" w:rsidRDefault="001D0FEA" w:rsidP="00E1267A">
      <w:pPr>
        <w:spacing w:after="0" w:line="480" w:lineRule="auto"/>
        <w:ind w:left="720" w:hanging="720"/>
      </w:pPr>
      <w:r>
        <w:t>"Interview with the</w:t>
      </w:r>
      <w:r w:rsidR="00E1267A">
        <w:t xml:space="preserve"> Vampire." </w:t>
      </w:r>
      <w:r w:rsidR="00E1267A">
        <w:rPr>
          <w:i/>
          <w:iCs/>
        </w:rPr>
        <w:t>Jandy's Reading Room Book Reviews</w:t>
      </w:r>
      <w:r w:rsidR="00E1267A">
        <w:t>. 09 Nov. 2002. Web. 02 May 2012. &lt;http://www.jandysbooks.com/sfbooks/intrvmpr.html&gt;.</w:t>
      </w:r>
    </w:p>
    <w:p w:rsidR="002A13D9" w:rsidRDefault="002A13D9" w:rsidP="00E1267A">
      <w:pPr>
        <w:spacing w:after="0" w:line="480" w:lineRule="auto"/>
        <w:ind w:left="720" w:hanging="720"/>
      </w:pPr>
      <w:r>
        <w:t>"I</w:t>
      </w:r>
      <w:r w:rsidR="001D0FEA">
        <w:t>nterview with the Vampire</w:t>
      </w:r>
      <w:r>
        <w:t xml:space="preserve">." </w:t>
      </w:r>
      <w:r>
        <w:rPr>
          <w:i/>
          <w:iCs/>
        </w:rPr>
        <w:t>Kirkus Reviews</w:t>
      </w:r>
      <w:r>
        <w:t>. 20 May 2010. Web. 30 Apr. 2012. &lt;http://www.kirkusrevie</w:t>
      </w:r>
      <w:r w:rsidR="001D0FEA">
        <w:t>ws.com/book-reviews//interview-with-the-vampire</w:t>
      </w:r>
      <w:r>
        <w:t>/&gt;.</w:t>
      </w:r>
    </w:p>
    <w:p w:rsidR="002A13D9" w:rsidRDefault="002A13D9" w:rsidP="00E1267A">
      <w:pPr>
        <w:spacing w:after="0" w:line="480" w:lineRule="auto"/>
        <w:ind w:left="720" w:hanging="720"/>
      </w:pPr>
      <w:r>
        <w:t xml:space="preserve">O'Kelley, Patrick. "Interview with the Vampire.” </w:t>
      </w:r>
      <w:r>
        <w:rPr>
          <w:i/>
          <w:iCs/>
        </w:rPr>
        <w:t>Interview with the Vampire: Anne Rice</w:t>
      </w:r>
      <w:r>
        <w:t>. Amazon.com. Web. 02 May 2012. &lt;http://www.amazon.com/Interview-Vampire-Anne-Rice/dp/product-description/0345337662/ref=dp_proddesc_0?ie=UTF8&gt;.</w:t>
      </w:r>
    </w:p>
    <w:p w:rsidR="001D0FEA" w:rsidRPr="001D0FEA" w:rsidRDefault="001D0FEA" w:rsidP="00E1267A">
      <w:pPr>
        <w:spacing w:after="0" w:line="480" w:lineRule="auto"/>
        <w:ind w:left="720" w:hanging="720"/>
        <w:rPr>
          <w:szCs w:val="24"/>
        </w:rPr>
      </w:pPr>
      <w:bookmarkStart w:id="0" w:name="_GoBack"/>
      <w:bookmarkEnd w:id="0"/>
      <w:r w:rsidRPr="001D0FEA">
        <w:rPr>
          <w:rFonts w:cs="Times New Roman"/>
          <w:szCs w:val="24"/>
        </w:rPr>
        <w:t xml:space="preserve">Rice, Anne. </w:t>
      </w:r>
      <w:r w:rsidRPr="001D0FEA">
        <w:rPr>
          <w:rFonts w:cs="Times New Roman"/>
          <w:i/>
          <w:iCs/>
          <w:szCs w:val="24"/>
        </w:rPr>
        <w:t>Interview with the Vampire: A Novel</w:t>
      </w:r>
      <w:r w:rsidRPr="001D0FEA">
        <w:rPr>
          <w:rFonts w:cs="Times New Roman"/>
          <w:szCs w:val="24"/>
        </w:rPr>
        <w:t>. New York: Knopf, 1976. Print.</w:t>
      </w:r>
    </w:p>
    <w:sectPr w:rsidR="001D0FEA" w:rsidRPr="001D0FE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59F" w:rsidRDefault="00B8559F" w:rsidP="00E1267A">
      <w:pPr>
        <w:spacing w:after="0" w:line="240" w:lineRule="auto"/>
      </w:pPr>
      <w:r>
        <w:separator/>
      </w:r>
    </w:p>
  </w:endnote>
  <w:endnote w:type="continuationSeparator" w:id="0">
    <w:p w:rsidR="00B8559F" w:rsidRDefault="00B8559F" w:rsidP="00E12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59F" w:rsidRDefault="00B8559F" w:rsidP="00E1267A">
      <w:pPr>
        <w:spacing w:after="0" w:line="240" w:lineRule="auto"/>
      </w:pPr>
      <w:r>
        <w:separator/>
      </w:r>
    </w:p>
  </w:footnote>
  <w:footnote w:type="continuationSeparator" w:id="0">
    <w:p w:rsidR="00B8559F" w:rsidRDefault="00B8559F" w:rsidP="00E126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67A" w:rsidRDefault="00E1267A">
    <w:pPr>
      <w:pStyle w:val="Header"/>
      <w:jc w:val="right"/>
    </w:pPr>
    <w:r>
      <w:t xml:space="preserve">Hetrick </w:t>
    </w:r>
    <w:sdt>
      <w:sdtPr>
        <w:id w:val="-1786884197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t>6</w:t>
        </w:r>
      </w:sdtContent>
    </w:sdt>
  </w:p>
  <w:p w:rsidR="00E1267A" w:rsidRDefault="00E126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67A"/>
    <w:rsid w:val="001D0FEA"/>
    <w:rsid w:val="00237174"/>
    <w:rsid w:val="002A13D9"/>
    <w:rsid w:val="003E799F"/>
    <w:rsid w:val="00B8559F"/>
    <w:rsid w:val="00BC71BB"/>
    <w:rsid w:val="00E12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Schoolbook" w:eastAsiaTheme="minorHAnsi" w:hAnsi="Century Schoolbook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26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267A"/>
  </w:style>
  <w:style w:type="paragraph" w:styleId="Footer">
    <w:name w:val="footer"/>
    <w:basedOn w:val="Normal"/>
    <w:link w:val="FooterChar"/>
    <w:uiPriority w:val="99"/>
    <w:unhideWhenUsed/>
    <w:rsid w:val="00E126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267A"/>
  </w:style>
  <w:style w:type="paragraph" w:styleId="BalloonText">
    <w:name w:val="Balloon Text"/>
    <w:basedOn w:val="Normal"/>
    <w:link w:val="BalloonTextChar"/>
    <w:uiPriority w:val="99"/>
    <w:semiHidden/>
    <w:unhideWhenUsed/>
    <w:rsid w:val="00E12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6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Schoolbook" w:eastAsiaTheme="minorHAnsi" w:hAnsi="Century Schoolbook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26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267A"/>
  </w:style>
  <w:style w:type="paragraph" w:styleId="Footer">
    <w:name w:val="footer"/>
    <w:basedOn w:val="Normal"/>
    <w:link w:val="FooterChar"/>
    <w:uiPriority w:val="99"/>
    <w:unhideWhenUsed/>
    <w:rsid w:val="00E126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267A"/>
  </w:style>
  <w:style w:type="paragraph" w:styleId="BalloonText">
    <w:name w:val="Balloon Text"/>
    <w:basedOn w:val="Normal"/>
    <w:link w:val="BalloonTextChar"/>
    <w:uiPriority w:val="99"/>
    <w:semiHidden/>
    <w:unhideWhenUsed/>
    <w:rsid w:val="00E12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6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741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Hetrick</dc:creator>
  <cp:lastModifiedBy>William Hetrick</cp:lastModifiedBy>
  <cp:revision>2</cp:revision>
  <dcterms:created xsi:type="dcterms:W3CDTF">2014-05-12T14:21:00Z</dcterms:created>
  <dcterms:modified xsi:type="dcterms:W3CDTF">2014-05-12T14:21:00Z</dcterms:modified>
</cp:coreProperties>
</file>